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rPr>
      <w:rFonts w:ascii="Calibri" w:cs="Times New Roman" w:eastAsia="SimSun" w:hAnsi="Calibri"/>
    </w:rPr>
  </w:style>
  <w:style w:type="table" w:default="1" w:styleId="style105">
    <w:name w:val="Normal Table"/>
    <w:pPr/>
    <w:rPr>
      <w:rFonts w:ascii="Calibri" w:cs="Times New Roman" w:eastAsia="SimSun" w:hAnsi="Calibri"/>
    </w:rPr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Pages>0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2021-03-09T11:03:58Z</dcterms:created>
  <dc:creator>Infinix X650B</dc:creator>
  <lastModifiedBy>Infinix X650B</lastModifiedBy>
  <dcterms:modified xsi:type="dcterms:W3CDTF">2021-03-09T11:03:58Z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